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FC" w:rsidRPr="003943CD" w:rsidRDefault="002565FC" w:rsidP="002565FC">
      <w:pPr>
        <w:pStyle w:val="Brezrazmikov"/>
        <w:jc w:val="center"/>
        <w:rPr>
          <w:rFonts w:asciiTheme="majorBidi" w:hAnsiTheme="majorBidi" w:cstheme="majorBidi"/>
        </w:rPr>
      </w:pPr>
      <w:r w:rsidRPr="003943CD">
        <w:rPr>
          <w:noProof/>
          <w:lang w:eastAsia="sl-SI"/>
        </w:rPr>
        <w:drawing>
          <wp:inline distT="0" distB="0" distL="0" distR="0">
            <wp:extent cx="1457325" cy="1359903"/>
            <wp:effectExtent l="19050" t="0" r="9525" b="0"/>
            <wp:docPr id="1" name="Slika 1" descr="C:\Documents and Settings\Igor\My Documents\rpsl k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gor\My Documents\rpsl kogo 2.jpg"/>
                    <pic:cNvPicPr>
                      <a:picLocks noChangeAspect="1" noChangeArrowheads="1"/>
                    </pic:cNvPicPr>
                  </pic:nvPicPr>
                  <pic:blipFill>
                    <a:blip r:embed="rId5" cstate="print"/>
                    <a:srcRect l="9282" t="7359" r="6961" b="9812"/>
                    <a:stretch>
                      <a:fillRect/>
                    </a:stretch>
                  </pic:blipFill>
                  <pic:spPr bwMode="auto">
                    <a:xfrm>
                      <a:off x="0" y="0"/>
                      <a:ext cx="1457325" cy="1359903"/>
                    </a:xfrm>
                    <a:prstGeom prst="rect">
                      <a:avLst/>
                    </a:prstGeom>
                    <a:noFill/>
                    <a:ln w="9525">
                      <a:noFill/>
                      <a:miter lim="800000"/>
                      <a:headEnd/>
                      <a:tailEnd/>
                    </a:ln>
                  </pic:spPr>
                </pic:pic>
              </a:graphicData>
            </a:graphic>
          </wp:inline>
        </w:drawing>
      </w:r>
    </w:p>
    <w:p w:rsidR="002565FC" w:rsidRPr="00143778" w:rsidRDefault="002565FC" w:rsidP="002565FC">
      <w:pPr>
        <w:pStyle w:val="Brezrazmikov"/>
        <w:jc w:val="center"/>
        <w:rPr>
          <w:rFonts w:asciiTheme="majorBidi" w:hAnsiTheme="majorBidi" w:cstheme="majorBidi"/>
          <w:color w:val="C00000"/>
        </w:rPr>
      </w:pPr>
      <w:r w:rsidRPr="00143778">
        <w:rPr>
          <w:rFonts w:asciiTheme="majorBidi" w:hAnsiTheme="majorBidi" w:cstheme="majorBidi"/>
          <w:color w:val="C00000"/>
        </w:rPr>
        <w:t>THE ROYAL PHILATELIC SOCIETY LONDON</w:t>
      </w:r>
    </w:p>
    <w:p w:rsidR="002565FC" w:rsidRPr="00143778" w:rsidRDefault="002565FC" w:rsidP="002565FC">
      <w:pPr>
        <w:pStyle w:val="Brezrazmikov"/>
        <w:jc w:val="center"/>
        <w:rPr>
          <w:color w:val="C00000"/>
          <w:sz w:val="18"/>
          <w:szCs w:val="18"/>
        </w:rPr>
      </w:pPr>
      <w:r w:rsidRPr="00143778">
        <w:rPr>
          <w:color w:val="C00000"/>
          <w:sz w:val="18"/>
          <w:szCs w:val="18"/>
        </w:rPr>
        <w:t>PREDSTAVNIŠTVO ZA SLOVENIJO</w:t>
      </w:r>
    </w:p>
    <w:p w:rsidR="002565FC" w:rsidRDefault="002565FC" w:rsidP="002565FC">
      <w:pPr>
        <w:pStyle w:val="Brezrazmikov"/>
        <w:rPr>
          <w:sz w:val="18"/>
          <w:szCs w:val="18"/>
        </w:rPr>
      </w:pPr>
    </w:p>
    <w:p w:rsidR="002565FC" w:rsidRDefault="002565FC" w:rsidP="002565FC">
      <w:pPr>
        <w:pStyle w:val="Brezrazmikov"/>
        <w:rPr>
          <w:sz w:val="18"/>
          <w:szCs w:val="18"/>
        </w:rPr>
      </w:pPr>
    </w:p>
    <w:p w:rsidR="002565FC" w:rsidRDefault="002565FC" w:rsidP="002565FC">
      <w:pPr>
        <w:pStyle w:val="Brezrazmikov"/>
        <w:rPr>
          <w:sz w:val="18"/>
          <w:szCs w:val="18"/>
        </w:rPr>
      </w:pPr>
      <w:r>
        <w:rPr>
          <w:sz w:val="18"/>
          <w:szCs w:val="18"/>
        </w:rPr>
        <w:t>Mihael I. Fock                                                          tel. 041 580 947</w:t>
      </w:r>
    </w:p>
    <w:p w:rsidR="002565FC" w:rsidRDefault="002565FC" w:rsidP="002565FC">
      <w:pPr>
        <w:pStyle w:val="Brezrazmikov"/>
        <w:rPr>
          <w:sz w:val="18"/>
          <w:szCs w:val="18"/>
        </w:rPr>
      </w:pPr>
      <w:r>
        <w:rPr>
          <w:sz w:val="18"/>
          <w:szCs w:val="18"/>
        </w:rPr>
        <w:t>Podbrezje 140                              mail :  mihael.fock@exoterm.si</w:t>
      </w:r>
    </w:p>
    <w:p w:rsidR="002565FC" w:rsidRDefault="002565FC" w:rsidP="002565FC">
      <w:pPr>
        <w:pStyle w:val="Brezrazmikov"/>
        <w:rPr>
          <w:sz w:val="18"/>
          <w:szCs w:val="18"/>
        </w:rPr>
      </w:pPr>
      <w:r>
        <w:rPr>
          <w:sz w:val="18"/>
          <w:szCs w:val="18"/>
        </w:rPr>
        <w:t xml:space="preserve">SI - 4202 NALKLO </w:t>
      </w:r>
    </w:p>
    <w:p w:rsidR="002565FC" w:rsidRDefault="002565FC" w:rsidP="002565FC">
      <w:pPr>
        <w:pStyle w:val="Brezrazmikov"/>
        <w:rPr>
          <w:sz w:val="18"/>
          <w:szCs w:val="18"/>
        </w:rPr>
      </w:pPr>
      <w:r>
        <w:rPr>
          <w:sz w:val="18"/>
          <w:szCs w:val="18"/>
        </w:rPr>
        <w:t>SLOVENIA</w:t>
      </w:r>
    </w:p>
    <w:p w:rsidR="002565FC" w:rsidRDefault="002565FC" w:rsidP="002565FC">
      <w:pPr>
        <w:pStyle w:val="Brezrazmikov"/>
        <w:rPr>
          <w:sz w:val="18"/>
          <w:szCs w:val="18"/>
        </w:rPr>
      </w:pPr>
    </w:p>
    <w:p w:rsidR="002565FC" w:rsidRDefault="002565FC" w:rsidP="002565FC">
      <w:pPr>
        <w:pStyle w:val="Brezrazmikov"/>
      </w:pPr>
    </w:p>
    <w:p w:rsidR="002565FC" w:rsidRDefault="002565FC" w:rsidP="002565FC">
      <w:pPr>
        <w:pStyle w:val="Brezrazmikov"/>
      </w:pPr>
    </w:p>
    <w:p w:rsidR="002565FC" w:rsidRDefault="002565FC" w:rsidP="001A0A54">
      <w:pPr>
        <w:pStyle w:val="Brezrazmikov"/>
        <w:jc w:val="center"/>
        <w:rPr>
          <w:sz w:val="28"/>
          <w:szCs w:val="28"/>
        </w:rPr>
      </w:pPr>
    </w:p>
    <w:p w:rsidR="008357A7" w:rsidRPr="001A0A54" w:rsidRDefault="00A21179" w:rsidP="001A0A54">
      <w:pPr>
        <w:pStyle w:val="Brezrazmikov"/>
        <w:jc w:val="center"/>
        <w:rPr>
          <w:sz w:val="28"/>
          <w:szCs w:val="28"/>
        </w:rPr>
      </w:pPr>
      <w:r w:rsidRPr="001A0A54">
        <w:rPr>
          <w:sz w:val="28"/>
          <w:szCs w:val="28"/>
        </w:rPr>
        <w:t xml:space="preserve">VABILO NA </w:t>
      </w:r>
      <w:r w:rsidR="00CF7391" w:rsidRPr="001A0A54">
        <w:rPr>
          <w:sz w:val="28"/>
          <w:szCs w:val="28"/>
        </w:rPr>
        <w:t xml:space="preserve">OTVORITEV </w:t>
      </w:r>
      <w:r w:rsidR="001A0A54" w:rsidRPr="001A0A54">
        <w:rPr>
          <w:sz w:val="28"/>
          <w:szCs w:val="28"/>
        </w:rPr>
        <w:t xml:space="preserve">FILATELISTIČNE </w:t>
      </w:r>
      <w:r w:rsidR="00CF7391" w:rsidRPr="001A0A54">
        <w:rPr>
          <w:sz w:val="28"/>
          <w:szCs w:val="28"/>
        </w:rPr>
        <w:t>RAZSTAVE</w:t>
      </w:r>
      <w:r w:rsidRPr="001A0A54">
        <w:rPr>
          <w:sz w:val="28"/>
          <w:szCs w:val="28"/>
        </w:rPr>
        <w:t xml:space="preserve"> SLOVENSKIH ČLANOV RPSL</w:t>
      </w:r>
    </w:p>
    <w:p w:rsidR="00CC6832" w:rsidRDefault="00AC3EF3" w:rsidP="001A0A54">
      <w:pPr>
        <w:jc w:val="center"/>
        <w:rPr>
          <w:rFonts w:ascii="Arial" w:hAnsi="Arial" w:cs="Arial"/>
          <w:sz w:val="20"/>
          <w:szCs w:val="20"/>
        </w:rPr>
      </w:pPr>
      <w:r>
        <w:rPr>
          <w:rFonts w:ascii="Arial" w:hAnsi="Arial" w:cs="Arial"/>
          <w:sz w:val="20"/>
          <w:szCs w:val="20"/>
        </w:rPr>
        <w:t>V ATRIJU GLAVNE POŠTE SLOVENIJE</w:t>
      </w:r>
      <w:r w:rsidR="00CC6832">
        <w:rPr>
          <w:rFonts w:ascii="Arial" w:hAnsi="Arial" w:cs="Arial"/>
          <w:sz w:val="20"/>
          <w:szCs w:val="20"/>
        </w:rPr>
        <w:t xml:space="preserve"> V LJUBLJANI</w:t>
      </w:r>
      <w:r>
        <w:rPr>
          <w:rFonts w:ascii="Arial" w:hAnsi="Arial" w:cs="Arial"/>
          <w:sz w:val="20"/>
          <w:szCs w:val="20"/>
        </w:rPr>
        <w:t xml:space="preserve"> (vhod iz Čopove ulice) </w:t>
      </w:r>
    </w:p>
    <w:p w:rsidR="00CF7391" w:rsidRDefault="00CC6832" w:rsidP="00CC6832">
      <w:pPr>
        <w:jc w:val="center"/>
        <w:rPr>
          <w:rFonts w:ascii="Arial" w:hAnsi="Arial" w:cs="Arial"/>
          <w:sz w:val="20"/>
          <w:szCs w:val="20"/>
        </w:rPr>
      </w:pPr>
      <w:r>
        <w:rPr>
          <w:rFonts w:ascii="Arial" w:hAnsi="Arial" w:cs="Arial"/>
          <w:sz w:val="20"/>
          <w:szCs w:val="20"/>
        </w:rPr>
        <w:t>v četrtek 3.ok</w:t>
      </w:r>
      <w:r w:rsidR="00AC3EF3">
        <w:rPr>
          <w:rFonts w:ascii="Arial" w:hAnsi="Arial" w:cs="Arial"/>
          <w:sz w:val="20"/>
          <w:szCs w:val="20"/>
        </w:rPr>
        <w:t>tobra 2012 ob 12h</w:t>
      </w:r>
    </w:p>
    <w:p w:rsidR="00CC6832" w:rsidRPr="00CF7391" w:rsidRDefault="00CC6832" w:rsidP="001A0A54">
      <w:pPr>
        <w:jc w:val="center"/>
        <w:rPr>
          <w:rFonts w:ascii="Arial" w:hAnsi="Arial" w:cs="Arial"/>
          <w:sz w:val="20"/>
          <w:szCs w:val="20"/>
        </w:rPr>
      </w:pPr>
    </w:p>
    <w:p w:rsidR="00CC6832" w:rsidRDefault="00CC6832" w:rsidP="00CC6832">
      <w:pPr>
        <w:pStyle w:val="Brezrazmikov"/>
        <w:jc w:val="both"/>
      </w:pPr>
      <w:r>
        <w:t>Vabimo vas, da si ogledate demonstracijsko razstavo vseh članov Royal Philatelic Society London iz Slovenije. Predstavljene so njihove najboljše zbirke, ki so na mednarodnih razstavah dosegle visoka odličja.</w:t>
      </w:r>
    </w:p>
    <w:p w:rsidR="0066109E" w:rsidRDefault="0066109E">
      <w:pPr>
        <w:rPr>
          <w:rFonts w:ascii="Georgia" w:hAnsi="Georgia"/>
          <w:sz w:val="20"/>
          <w:szCs w:val="20"/>
        </w:rPr>
      </w:pPr>
    </w:p>
    <w:p w:rsidR="0066109E" w:rsidRDefault="00314980" w:rsidP="004C2E23">
      <w:pPr>
        <w:pStyle w:val="Brezrazmikov"/>
        <w:jc w:val="both"/>
      </w:pPr>
      <w:r>
        <w:t xml:space="preserve">The </w:t>
      </w:r>
      <w:r w:rsidR="0066109E">
        <w:t>ROYAL PHILATELIC SOCIETY LONDON je ustanovljena leta 1869</w:t>
      </w:r>
      <w:r w:rsidR="001A0A54">
        <w:t>,</w:t>
      </w:r>
      <w:r w:rsidR="0066109E">
        <w:t xml:space="preserve"> kot PHILATELIC SOCIETY LONDON in je najstarejša filatelistična zveza oz. društvo na svetu. »Kraljeva« je postala takrat, ko ji je pravice in naziv dodelilo Njegovo Veličanstvo Kralj Edvard VII in sicer 10 let zatem, ko je njen predsednik postal  Njegova Kraljevska Visokost, vojvoda Yorški  - Kraljev sin. Ko je Vojvoda Yorški postal Kralj Jurij V, je še naprej ostal njen pokrovitelj in leta 1924 zvezi podelil dovoljenje za uporabo Kraljevega grba na tiskovinah in publikacijah.</w:t>
      </w:r>
    </w:p>
    <w:p w:rsidR="0066109E" w:rsidRDefault="004C2E23" w:rsidP="004C2E23">
      <w:pPr>
        <w:pStyle w:val="Brezrazmikov"/>
        <w:jc w:val="both"/>
      </w:pPr>
      <w:r>
        <w:t>Delovanje RPSL  je pomembno za promocijo in razvoj znanstvenega in praktičnega dela filatelije, obveščanje članov, podporo in opravljanje filatelističnega raziskovalnega dela ter tisk, objavljanje in distribucijo člankov, periodičnega tiska, knjig itd. Zveza samostojno organizira in nudi pomoč pri mednarodnih ali drugih filatelističnih razstavah v Združenem kraljestvu in drugod</w:t>
      </w:r>
      <w:r w:rsidR="001A0A54">
        <w:t>,</w:t>
      </w:r>
      <w:r>
        <w:t xml:space="preserve"> ter podeljuje nagrade, medalje in druga priznanja povezana z razstavami ali literarnimi deli filatelistične stroke. Ne nazadnje</w:t>
      </w:r>
      <w:r w:rsidR="001A0A54">
        <w:t>,</w:t>
      </w:r>
      <w:r>
        <w:t xml:space="preserve"> je tudi ustanoviteljica in upraviteljica knjižnice in zbirke znamk, modelov, dokazil in strokovnih člankov.</w:t>
      </w:r>
    </w:p>
    <w:p w:rsidR="004C2E23" w:rsidRDefault="004C2E23" w:rsidP="004C2E23">
      <w:pPr>
        <w:pStyle w:val="Brezrazmikov"/>
        <w:jc w:val="both"/>
      </w:pPr>
    </w:p>
    <w:p w:rsidR="004052D7" w:rsidRDefault="00CF7391" w:rsidP="00CF7391">
      <w:pPr>
        <w:pStyle w:val="Brezrazmikov"/>
        <w:jc w:val="both"/>
      </w:pPr>
      <w:r>
        <w:t>RPSL je</w:t>
      </w:r>
      <w:r w:rsidR="004C2E23">
        <w:t xml:space="preserve"> častitljiv</w:t>
      </w:r>
      <w:r>
        <w:t>a in ponosna na svojo strokovnost, ter si prizadeva</w:t>
      </w:r>
      <w:r w:rsidR="004C2E23">
        <w:t xml:space="preserve"> za odl</w:t>
      </w:r>
      <w:r>
        <w:t>ičnost, ni pa vase zaprta ter nudi</w:t>
      </w:r>
      <w:r w:rsidR="004C2E23">
        <w:t xml:space="preserve"> dobrodošlico </w:t>
      </w:r>
      <w:r w:rsidR="004052D7">
        <w:t>filate</w:t>
      </w:r>
      <w:r w:rsidR="001A0A54">
        <w:t xml:space="preserve">listom iz vseh družbenih slojev, </w:t>
      </w:r>
      <w:r w:rsidR="004052D7">
        <w:t>od tistih premožnih</w:t>
      </w:r>
      <w:r w:rsidR="001A0A54">
        <w:t>,</w:t>
      </w:r>
      <w:r w:rsidR="004052D7">
        <w:t xml:space="preserve"> do skromnih. Po številu članov se hitro približujemo številki 2000.</w:t>
      </w:r>
      <w:r w:rsidR="00CC6832">
        <w:t xml:space="preserve"> </w:t>
      </w:r>
      <w:r w:rsidR="000B663A">
        <w:t>Od tega je skoraj polovica članov iz prekomorskih držav in Slovenija jih ima od leta 2004 do danes že 5.</w:t>
      </w:r>
    </w:p>
    <w:p w:rsidR="000B663A" w:rsidRDefault="000B663A" w:rsidP="00CF7391">
      <w:pPr>
        <w:pStyle w:val="Brezrazmikov"/>
        <w:jc w:val="both"/>
      </w:pPr>
    </w:p>
    <w:p w:rsidR="004052D7" w:rsidRDefault="004052D7" w:rsidP="00617B61">
      <w:pPr>
        <w:pStyle w:val="Brezrazmikov"/>
        <w:jc w:val="both"/>
      </w:pPr>
      <w:r>
        <w:t>THE LONDON PHILATELIST izhaja brez prekinitev od januarja leta 1</w:t>
      </w:r>
      <w:r w:rsidR="00A21179">
        <w:t>892. Tekom preteklih 120 let je v njem objavljeno</w:t>
      </w:r>
      <w:r>
        <w:t xml:space="preserve"> pravo bogastvo člankov, natisnjenih na preko 33.000 straneh. Objavljeni članki </w:t>
      </w:r>
      <w:r>
        <w:lastRenderedPageBreak/>
        <w:t>obsegajo filatelijo vsega sveta ter poštno zgodovino. Vsi članki od leta 1892 do danes so na voljo tudi na internetnih straneh ter na CDjih in DVDjih.</w:t>
      </w:r>
    </w:p>
    <w:p w:rsidR="00A21179" w:rsidRDefault="00A21179" w:rsidP="00617B61">
      <w:pPr>
        <w:pStyle w:val="Brezrazmikov"/>
        <w:jc w:val="both"/>
      </w:pPr>
    </w:p>
    <w:p w:rsidR="00A21179" w:rsidRDefault="00A21179" w:rsidP="004C2E23">
      <w:pPr>
        <w:pStyle w:val="Brezrazmikov"/>
        <w:jc w:val="both"/>
      </w:pPr>
    </w:p>
    <w:p w:rsidR="00A21179" w:rsidRDefault="00A21179" w:rsidP="004C2E23">
      <w:pPr>
        <w:pStyle w:val="Brezrazmikov"/>
        <w:jc w:val="both"/>
      </w:pPr>
    </w:p>
    <w:p w:rsidR="00A21179" w:rsidRDefault="00CF7391" w:rsidP="00CF7391">
      <w:pPr>
        <w:pStyle w:val="Brezrazmikov"/>
        <w:jc w:val="right"/>
      </w:pPr>
      <w:r>
        <w:t>Predstavnik RPSL za Slovenijo</w:t>
      </w:r>
    </w:p>
    <w:p w:rsidR="004052D7" w:rsidRDefault="00860D47" w:rsidP="00A21179">
      <w:pPr>
        <w:pStyle w:val="Brezrazmikov"/>
        <w:jc w:val="right"/>
      </w:pPr>
      <w:r>
        <w:t xml:space="preserve"> Mihael I. Fock, </w:t>
      </w:r>
      <w:r w:rsidR="00A21179">
        <w:t>F</w:t>
      </w:r>
      <w:r w:rsidR="004052D7">
        <w:t>RPSL</w:t>
      </w:r>
    </w:p>
    <w:p w:rsidR="00A21179" w:rsidRDefault="00A21179" w:rsidP="004052D7">
      <w:pPr>
        <w:pStyle w:val="Brezrazmikov"/>
        <w:jc w:val="right"/>
      </w:pPr>
    </w:p>
    <w:p w:rsidR="00CC6832" w:rsidRDefault="00CC6832" w:rsidP="004052D7">
      <w:pPr>
        <w:pStyle w:val="Brezrazmikov"/>
        <w:jc w:val="right"/>
      </w:pPr>
    </w:p>
    <w:p w:rsidR="00CC6832" w:rsidRDefault="00CC6832" w:rsidP="004052D7">
      <w:pPr>
        <w:pStyle w:val="Brezrazmikov"/>
        <w:jc w:val="right"/>
      </w:pPr>
    </w:p>
    <w:p w:rsidR="00CC6832" w:rsidRDefault="00CC6832" w:rsidP="004052D7">
      <w:pPr>
        <w:pStyle w:val="Brezrazmikov"/>
        <w:jc w:val="right"/>
      </w:pPr>
    </w:p>
    <w:p w:rsidR="00CC6832" w:rsidRDefault="00CC6832" w:rsidP="004052D7">
      <w:pPr>
        <w:pStyle w:val="Brezrazmikov"/>
        <w:jc w:val="right"/>
      </w:pPr>
    </w:p>
    <w:p w:rsidR="00CC6832" w:rsidRDefault="00CC6832" w:rsidP="004052D7">
      <w:pPr>
        <w:pStyle w:val="Brezrazmikov"/>
        <w:jc w:val="right"/>
      </w:pPr>
    </w:p>
    <w:p w:rsidR="00CC6832" w:rsidRDefault="00CC6832" w:rsidP="00CC6832">
      <w:pPr>
        <w:pStyle w:val="Brezrazmikov"/>
      </w:pPr>
      <w:r>
        <w:t>Razstavo bo odprta do 6.oktobra 2012</w:t>
      </w:r>
    </w:p>
    <w:p w:rsidR="00CC6832" w:rsidRDefault="00CC6832" w:rsidP="00CC6832">
      <w:pPr>
        <w:pStyle w:val="Brezrazmikov"/>
      </w:pPr>
    </w:p>
    <w:p w:rsidR="00CC6832" w:rsidRDefault="00CC6832" w:rsidP="004052D7">
      <w:pPr>
        <w:pStyle w:val="Brezrazmikov"/>
        <w:jc w:val="right"/>
      </w:pPr>
    </w:p>
    <w:p w:rsidR="00CC6832" w:rsidRDefault="00CC6832" w:rsidP="004052D7">
      <w:pPr>
        <w:pStyle w:val="Brezrazmikov"/>
        <w:jc w:val="right"/>
      </w:pPr>
    </w:p>
    <w:p w:rsidR="00CC6832" w:rsidRDefault="00CC6832" w:rsidP="004052D7">
      <w:pPr>
        <w:pStyle w:val="Brezrazmikov"/>
        <w:jc w:val="right"/>
      </w:pPr>
    </w:p>
    <w:p w:rsidR="00CC6832" w:rsidRDefault="00CC6832" w:rsidP="004052D7">
      <w:pPr>
        <w:pStyle w:val="Brezrazmikov"/>
        <w:jc w:val="right"/>
      </w:pPr>
    </w:p>
    <w:p w:rsidR="00CC6832" w:rsidRDefault="00CC6832" w:rsidP="004052D7">
      <w:pPr>
        <w:pStyle w:val="Brezrazmikov"/>
        <w:jc w:val="right"/>
      </w:pPr>
    </w:p>
    <w:p w:rsidR="00CC6832" w:rsidRDefault="00CC6832" w:rsidP="004052D7">
      <w:pPr>
        <w:pStyle w:val="Brezrazmikov"/>
        <w:jc w:val="right"/>
      </w:pPr>
    </w:p>
    <w:p w:rsidR="00A21179" w:rsidRPr="00AD16CA" w:rsidRDefault="00A21179" w:rsidP="00A21179">
      <w:pPr>
        <w:rPr>
          <w:i/>
          <w:iCs/>
          <w:sz w:val="32"/>
          <w:szCs w:val="32"/>
        </w:rPr>
      </w:pPr>
      <w:r w:rsidRPr="00AD16CA">
        <w:rPr>
          <w:i/>
          <w:iCs/>
          <w:sz w:val="32"/>
          <w:szCs w:val="32"/>
        </w:rPr>
        <w:t>Razstavljalci :</w:t>
      </w:r>
    </w:p>
    <w:p w:rsidR="003C3902" w:rsidRPr="003428CA" w:rsidRDefault="003C3902" w:rsidP="003C3902">
      <w:pPr>
        <w:pStyle w:val="Brezrazmikov"/>
        <w:rPr>
          <w:i/>
          <w:iCs/>
        </w:rPr>
      </w:pPr>
      <w:r w:rsidRPr="003428CA">
        <w:rPr>
          <w:i/>
          <w:iCs/>
        </w:rPr>
        <w:t>Mihael  I. Fock</w:t>
      </w:r>
    </w:p>
    <w:p w:rsidR="00A21179" w:rsidRDefault="00A21179" w:rsidP="00161F6B">
      <w:pPr>
        <w:pStyle w:val="Brezrazmikov"/>
        <w:numPr>
          <w:ilvl w:val="0"/>
          <w:numId w:val="1"/>
        </w:numPr>
      </w:pPr>
      <w:r>
        <w:t>Companhia do Nyassa</w:t>
      </w:r>
      <w:r w:rsidR="003C3902">
        <w:t xml:space="preserve">  1894 – 1929                                               </w:t>
      </w:r>
    </w:p>
    <w:p w:rsidR="00A21179" w:rsidRDefault="00A21179" w:rsidP="00161F6B">
      <w:pPr>
        <w:pStyle w:val="Brezrazmikov"/>
        <w:numPr>
          <w:ilvl w:val="0"/>
          <w:numId w:val="1"/>
        </w:numPr>
      </w:pPr>
      <w:r>
        <w:t>Cape of Good Hope 1853 – 1864</w:t>
      </w:r>
      <w:r w:rsidR="003C3902">
        <w:t xml:space="preserve">                                                    </w:t>
      </w:r>
    </w:p>
    <w:p w:rsidR="003C3902" w:rsidRDefault="003C3902" w:rsidP="00161F6B">
      <w:pPr>
        <w:pStyle w:val="Brezrazmikov"/>
        <w:numPr>
          <w:ilvl w:val="0"/>
          <w:numId w:val="1"/>
        </w:numPr>
      </w:pPr>
      <w:r>
        <w:t xml:space="preserve">Academia Traiectina 1936                                                               </w:t>
      </w:r>
    </w:p>
    <w:p w:rsidR="003C3902" w:rsidRDefault="003C3902" w:rsidP="00161F6B">
      <w:pPr>
        <w:pStyle w:val="Brezrazmikov"/>
        <w:numPr>
          <w:ilvl w:val="0"/>
          <w:numId w:val="1"/>
        </w:numPr>
      </w:pPr>
      <w:r>
        <w:t xml:space="preserve">Goya  1930                                                                                           </w:t>
      </w:r>
    </w:p>
    <w:p w:rsidR="003C3902" w:rsidRDefault="003C3902" w:rsidP="00161F6B">
      <w:pPr>
        <w:pStyle w:val="Odstavekseznama"/>
        <w:numPr>
          <w:ilvl w:val="0"/>
          <w:numId w:val="1"/>
        </w:numPr>
      </w:pPr>
      <w:r>
        <w:t xml:space="preserve">Jerusalem  1655 – 1967                                                                     </w:t>
      </w:r>
    </w:p>
    <w:p w:rsidR="00314980" w:rsidRDefault="00A21179" w:rsidP="00161F6B">
      <w:pPr>
        <w:pStyle w:val="Odstavekseznama"/>
        <w:numPr>
          <w:ilvl w:val="0"/>
          <w:numId w:val="1"/>
        </w:numPr>
      </w:pPr>
      <w:r>
        <w:t xml:space="preserve">The Grey  Goose Wing           </w:t>
      </w:r>
    </w:p>
    <w:p w:rsidR="00A21179" w:rsidRDefault="00A21179" w:rsidP="00314980">
      <w:pPr>
        <w:pStyle w:val="Odstavekseznama"/>
        <w:ind w:left="2487"/>
      </w:pPr>
      <w:r>
        <w:t xml:space="preserve">                               </w:t>
      </w:r>
      <w:r w:rsidR="003428CA">
        <w:t xml:space="preserve">                            </w:t>
      </w:r>
    </w:p>
    <w:p w:rsidR="00A21179" w:rsidRPr="00314980" w:rsidRDefault="003C3902" w:rsidP="00161F6B">
      <w:pPr>
        <w:pStyle w:val="Brezrazmikov"/>
        <w:rPr>
          <w:i/>
          <w:iCs/>
        </w:rPr>
      </w:pPr>
      <w:r w:rsidRPr="00314980">
        <w:rPr>
          <w:i/>
          <w:iCs/>
        </w:rPr>
        <w:t>Bojan Kranjc</w:t>
      </w:r>
      <w:r w:rsidR="00161F6B" w:rsidRPr="00314980">
        <w:rPr>
          <w:i/>
          <w:iCs/>
        </w:rPr>
        <w:t xml:space="preserve">      </w:t>
      </w:r>
    </w:p>
    <w:p w:rsidR="00161F6B" w:rsidRPr="00161F6B" w:rsidRDefault="00161F6B" w:rsidP="00161F6B">
      <w:pPr>
        <w:pStyle w:val="Brezrazmikov"/>
        <w:numPr>
          <w:ilvl w:val="0"/>
          <w:numId w:val="3"/>
        </w:numPr>
      </w:pPr>
      <w:r>
        <w:t>Slovenia  1919 - 1920</w:t>
      </w:r>
    </w:p>
    <w:p w:rsidR="00161F6B" w:rsidRPr="00161F6B" w:rsidRDefault="00161F6B" w:rsidP="00A21179">
      <w:r>
        <w:t xml:space="preserve">                      </w:t>
      </w:r>
    </w:p>
    <w:p w:rsidR="003428CA" w:rsidRDefault="003428CA" w:rsidP="00A21179">
      <w:pPr>
        <w:rPr>
          <w:i/>
          <w:iCs/>
        </w:rPr>
      </w:pPr>
    </w:p>
    <w:p w:rsidR="003428CA" w:rsidRPr="003428CA" w:rsidRDefault="003428CA" w:rsidP="003428CA">
      <w:pPr>
        <w:pStyle w:val="Brezrazmikov"/>
        <w:rPr>
          <w:i/>
          <w:iCs/>
        </w:rPr>
      </w:pPr>
      <w:r w:rsidRPr="003428CA">
        <w:rPr>
          <w:i/>
          <w:iCs/>
        </w:rPr>
        <w:t>Boštjan  Peta</w:t>
      </w:r>
      <w:r>
        <w:rPr>
          <w:i/>
          <w:iCs/>
        </w:rPr>
        <w:t>u</w:t>
      </w:r>
      <w:r w:rsidRPr="003428CA">
        <w:rPr>
          <w:i/>
          <w:iCs/>
        </w:rPr>
        <w:t>er</w:t>
      </w:r>
    </w:p>
    <w:p w:rsidR="003428CA" w:rsidRDefault="003428CA" w:rsidP="00161F6B">
      <w:pPr>
        <w:pStyle w:val="Brezrazmikov"/>
        <w:numPr>
          <w:ilvl w:val="0"/>
          <w:numId w:val="2"/>
        </w:numPr>
      </w:pPr>
      <w:r>
        <w:t xml:space="preserve">Bosnia 1914                                                                                    </w:t>
      </w:r>
      <w:r w:rsidR="00CF7391">
        <w:t xml:space="preserve"> </w:t>
      </w:r>
      <w:r>
        <w:t xml:space="preserve">      </w:t>
      </w:r>
    </w:p>
    <w:p w:rsidR="003428CA" w:rsidRDefault="003428CA" w:rsidP="00161F6B">
      <w:pPr>
        <w:pStyle w:val="Odstavekseznama"/>
        <w:numPr>
          <w:ilvl w:val="0"/>
          <w:numId w:val="2"/>
        </w:numPr>
      </w:pPr>
      <w:r>
        <w:t xml:space="preserve">Bosnia Field Post   1914 – 1918                                                    </w:t>
      </w:r>
      <w:r w:rsidR="00CF7391">
        <w:t xml:space="preserve"> </w:t>
      </w:r>
      <w:r>
        <w:t xml:space="preserve">    </w:t>
      </w:r>
    </w:p>
    <w:p w:rsidR="003428CA" w:rsidRDefault="003428CA" w:rsidP="00314980">
      <w:pPr>
        <w:pStyle w:val="Odstavekseznama"/>
        <w:numPr>
          <w:ilvl w:val="0"/>
          <w:numId w:val="2"/>
        </w:numPr>
      </w:pPr>
      <w:r>
        <w:t xml:space="preserve">Kangoroo and Map 1913 – 1924                                              </w:t>
      </w:r>
      <w:r w:rsidR="00CF7391">
        <w:t xml:space="preserve"> </w:t>
      </w:r>
      <w:r>
        <w:t xml:space="preserve">   </w:t>
      </w:r>
    </w:p>
    <w:p w:rsidR="00AC3EF3" w:rsidRDefault="00AC3EF3" w:rsidP="00314980">
      <w:pPr>
        <w:pStyle w:val="Brezrazmikov"/>
        <w:rPr>
          <w:i/>
          <w:iCs/>
        </w:rPr>
      </w:pPr>
      <w:r w:rsidRPr="00314980">
        <w:rPr>
          <w:i/>
          <w:iCs/>
        </w:rPr>
        <w:t>Igor Pirc</w:t>
      </w:r>
    </w:p>
    <w:p w:rsidR="00314980" w:rsidRDefault="00314980" w:rsidP="00314980">
      <w:pPr>
        <w:pStyle w:val="Brezrazmikov"/>
        <w:numPr>
          <w:ilvl w:val="0"/>
          <w:numId w:val="4"/>
        </w:numPr>
      </w:pPr>
      <w:r>
        <w:t>Postal stationary on Slovenian Teritory 1871 – 1945</w:t>
      </w:r>
    </w:p>
    <w:p w:rsidR="00314980" w:rsidRDefault="00314980" w:rsidP="00314980">
      <w:pPr>
        <w:pStyle w:val="Brezrazmikov"/>
        <w:numPr>
          <w:ilvl w:val="0"/>
          <w:numId w:val="4"/>
        </w:numPr>
      </w:pPr>
      <w:r>
        <w:t>SHS Chaninbreakers Postal cards 1919 – 1921</w:t>
      </w:r>
    </w:p>
    <w:p w:rsidR="00314980" w:rsidRDefault="00314980" w:rsidP="00314980">
      <w:pPr>
        <w:pStyle w:val="Brezrazmikov"/>
        <w:numPr>
          <w:ilvl w:val="0"/>
          <w:numId w:val="4"/>
        </w:numPr>
      </w:pPr>
      <w:r>
        <w:t>Correspondenz – Karte / Listnica  1871 – 1875</w:t>
      </w:r>
    </w:p>
    <w:p w:rsidR="00314980" w:rsidRDefault="00314980" w:rsidP="00314980">
      <w:pPr>
        <w:pStyle w:val="Brezrazmikov"/>
        <w:numPr>
          <w:ilvl w:val="0"/>
          <w:numId w:val="4"/>
        </w:numPr>
      </w:pPr>
      <w:r>
        <w:t>Kopp /Kropa 1851 – 2011</w:t>
      </w:r>
    </w:p>
    <w:p w:rsidR="00314980" w:rsidRDefault="00314980" w:rsidP="00314980">
      <w:pPr>
        <w:pStyle w:val="Brezrazmikov"/>
        <w:numPr>
          <w:ilvl w:val="0"/>
          <w:numId w:val="4"/>
        </w:numPr>
      </w:pPr>
      <w:r>
        <w:t>Kropp  postcards</w:t>
      </w:r>
    </w:p>
    <w:p w:rsidR="00314980" w:rsidRPr="00314980" w:rsidRDefault="00314980" w:rsidP="00314980">
      <w:pPr>
        <w:pStyle w:val="Brezrazmikov"/>
        <w:numPr>
          <w:ilvl w:val="0"/>
          <w:numId w:val="4"/>
        </w:numPr>
      </w:pPr>
      <w:r>
        <w:t>Jezersko  postcards</w:t>
      </w:r>
    </w:p>
    <w:p w:rsidR="00314980" w:rsidRPr="00AC3EF3" w:rsidRDefault="00314980" w:rsidP="00314980">
      <w:pPr>
        <w:pStyle w:val="Brezrazmikov"/>
      </w:pPr>
      <w:r>
        <w:t xml:space="preserve">          </w:t>
      </w:r>
    </w:p>
    <w:p w:rsidR="003428CA" w:rsidRPr="003428CA" w:rsidRDefault="003C3902" w:rsidP="003428CA">
      <w:pPr>
        <w:pStyle w:val="Brezrazmikov"/>
        <w:rPr>
          <w:i/>
          <w:iCs/>
        </w:rPr>
      </w:pPr>
      <w:r w:rsidRPr="003428CA">
        <w:rPr>
          <w:i/>
          <w:iCs/>
        </w:rPr>
        <w:lastRenderedPageBreak/>
        <w:t xml:space="preserve">Peter  Suhadolc             </w:t>
      </w:r>
    </w:p>
    <w:p w:rsidR="00A21179" w:rsidRDefault="003428CA" w:rsidP="00161F6B">
      <w:pPr>
        <w:pStyle w:val="Brezrazmikov"/>
      </w:pPr>
      <w:r>
        <w:t xml:space="preserve">                                         </w:t>
      </w:r>
      <w:r w:rsidR="003C3902">
        <w:t xml:space="preserve"> 1.    Trieste, Fiume, Istria and Slovenia L</w:t>
      </w:r>
      <w:r>
        <w:t>ittoral 1945 - 19</w:t>
      </w:r>
      <w:r w:rsidR="003C3902">
        <w:t xml:space="preserve">47                </w:t>
      </w:r>
    </w:p>
    <w:p w:rsidR="003C3902" w:rsidRDefault="003C3902" w:rsidP="00161F6B">
      <w:pPr>
        <w:pStyle w:val="Brezrazmikov"/>
      </w:pPr>
      <w:r>
        <w:t xml:space="preserve">                                          2.    The Conquest of the </w:t>
      </w:r>
      <w:r w:rsidR="00CF7391">
        <w:t>U</w:t>
      </w:r>
      <w:r w:rsidR="003428CA">
        <w:t xml:space="preserve">nprofitable World                                        </w:t>
      </w:r>
    </w:p>
    <w:p w:rsidR="003428CA" w:rsidRDefault="003428CA" w:rsidP="00161F6B">
      <w:pPr>
        <w:pStyle w:val="Brezrazmikov"/>
      </w:pPr>
      <w:r>
        <w:t xml:space="preserve">                                          3.    Letalo nad Triglavom  1948 - 1956                                                    </w:t>
      </w:r>
    </w:p>
    <w:p w:rsidR="003428CA" w:rsidRDefault="003428CA" w:rsidP="003428CA">
      <w:pPr>
        <w:pStyle w:val="Brezrazmikov"/>
      </w:pPr>
    </w:p>
    <w:p w:rsidR="00A21179" w:rsidRDefault="00A21179" w:rsidP="004052D7">
      <w:pPr>
        <w:pStyle w:val="Brezrazmikov"/>
        <w:jc w:val="right"/>
      </w:pPr>
    </w:p>
    <w:p w:rsidR="00161F6B" w:rsidRDefault="00161F6B" w:rsidP="004052D7">
      <w:pPr>
        <w:pStyle w:val="Brezrazmikov"/>
        <w:jc w:val="right"/>
      </w:pPr>
    </w:p>
    <w:p w:rsidR="00161F6B" w:rsidRDefault="00161F6B" w:rsidP="00161F6B">
      <w:pPr>
        <w:pStyle w:val="Brezrazmikov"/>
      </w:pPr>
    </w:p>
    <w:p w:rsidR="00161F6B" w:rsidRDefault="00161F6B" w:rsidP="00161F6B">
      <w:pPr>
        <w:pStyle w:val="Brezrazmikov"/>
      </w:pPr>
    </w:p>
    <w:p w:rsidR="00161F6B" w:rsidRDefault="00161F6B" w:rsidP="00161F6B">
      <w:pPr>
        <w:pStyle w:val="Brezrazmikov"/>
      </w:pPr>
    </w:p>
    <w:p w:rsidR="00161F6B" w:rsidRDefault="00161F6B" w:rsidP="00161F6B">
      <w:pPr>
        <w:pStyle w:val="Brezrazmikov"/>
      </w:pPr>
    </w:p>
    <w:sectPr w:rsidR="00161F6B" w:rsidSect="00835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374"/>
    <w:multiLevelType w:val="hybridMultilevel"/>
    <w:tmpl w:val="0810C1C0"/>
    <w:lvl w:ilvl="0" w:tplc="CF3E0C94">
      <w:start w:val="1"/>
      <w:numFmt w:val="decimal"/>
      <w:lvlText w:val="%1."/>
      <w:lvlJc w:val="left"/>
      <w:pPr>
        <w:ind w:left="2487" w:hanging="360"/>
      </w:pPr>
      <w:rPr>
        <w:rFonts w:hint="default"/>
      </w:rPr>
    </w:lvl>
    <w:lvl w:ilvl="1" w:tplc="04240019" w:tentative="1">
      <w:start w:val="1"/>
      <w:numFmt w:val="lowerLetter"/>
      <w:lvlText w:val="%2."/>
      <w:lvlJc w:val="left"/>
      <w:pPr>
        <w:ind w:left="3207" w:hanging="360"/>
      </w:pPr>
    </w:lvl>
    <w:lvl w:ilvl="2" w:tplc="0424001B" w:tentative="1">
      <w:start w:val="1"/>
      <w:numFmt w:val="lowerRoman"/>
      <w:lvlText w:val="%3."/>
      <w:lvlJc w:val="right"/>
      <w:pPr>
        <w:ind w:left="3927" w:hanging="180"/>
      </w:pPr>
    </w:lvl>
    <w:lvl w:ilvl="3" w:tplc="0424000F" w:tentative="1">
      <w:start w:val="1"/>
      <w:numFmt w:val="decimal"/>
      <w:lvlText w:val="%4."/>
      <w:lvlJc w:val="left"/>
      <w:pPr>
        <w:ind w:left="4647" w:hanging="360"/>
      </w:pPr>
    </w:lvl>
    <w:lvl w:ilvl="4" w:tplc="04240019" w:tentative="1">
      <w:start w:val="1"/>
      <w:numFmt w:val="lowerLetter"/>
      <w:lvlText w:val="%5."/>
      <w:lvlJc w:val="left"/>
      <w:pPr>
        <w:ind w:left="5367" w:hanging="360"/>
      </w:pPr>
    </w:lvl>
    <w:lvl w:ilvl="5" w:tplc="0424001B" w:tentative="1">
      <w:start w:val="1"/>
      <w:numFmt w:val="lowerRoman"/>
      <w:lvlText w:val="%6."/>
      <w:lvlJc w:val="right"/>
      <w:pPr>
        <w:ind w:left="6087" w:hanging="180"/>
      </w:pPr>
    </w:lvl>
    <w:lvl w:ilvl="6" w:tplc="0424000F" w:tentative="1">
      <w:start w:val="1"/>
      <w:numFmt w:val="decimal"/>
      <w:lvlText w:val="%7."/>
      <w:lvlJc w:val="left"/>
      <w:pPr>
        <w:ind w:left="6807" w:hanging="360"/>
      </w:pPr>
    </w:lvl>
    <w:lvl w:ilvl="7" w:tplc="04240019" w:tentative="1">
      <w:start w:val="1"/>
      <w:numFmt w:val="lowerLetter"/>
      <w:lvlText w:val="%8."/>
      <w:lvlJc w:val="left"/>
      <w:pPr>
        <w:ind w:left="7527" w:hanging="360"/>
      </w:pPr>
    </w:lvl>
    <w:lvl w:ilvl="8" w:tplc="0424001B" w:tentative="1">
      <w:start w:val="1"/>
      <w:numFmt w:val="lowerRoman"/>
      <w:lvlText w:val="%9."/>
      <w:lvlJc w:val="right"/>
      <w:pPr>
        <w:ind w:left="8247" w:hanging="180"/>
      </w:pPr>
    </w:lvl>
  </w:abstractNum>
  <w:abstractNum w:abstractNumId="1">
    <w:nsid w:val="04A27D8F"/>
    <w:multiLevelType w:val="hybridMultilevel"/>
    <w:tmpl w:val="57BC1918"/>
    <w:lvl w:ilvl="0" w:tplc="83524E04">
      <w:start w:val="1"/>
      <w:numFmt w:val="decimal"/>
      <w:lvlText w:val="%1."/>
      <w:lvlJc w:val="left"/>
      <w:pPr>
        <w:ind w:left="2430" w:hanging="360"/>
      </w:pPr>
      <w:rPr>
        <w:rFonts w:hint="default"/>
      </w:rPr>
    </w:lvl>
    <w:lvl w:ilvl="1" w:tplc="04240019" w:tentative="1">
      <w:start w:val="1"/>
      <w:numFmt w:val="lowerLetter"/>
      <w:lvlText w:val="%2."/>
      <w:lvlJc w:val="left"/>
      <w:pPr>
        <w:ind w:left="3150" w:hanging="360"/>
      </w:pPr>
    </w:lvl>
    <w:lvl w:ilvl="2" w:tplc="0424001B" w:tentative="1">
      <w:start w:val="1"/>
      <w:numFmt w:val="lowerRoman"/>
      <w:lvlText w:val="%3."/>
      <w:lvlJc w:val="right"/>
      <w:pPr>
        <w:ind w:left="3870" w:hanging="180"/>
      </w:pPr>
    </w:lvl>
    <w:lvl w:ilvl="3" w:tplc="0424000F" w:tentative="1">
      <w:start w:val="1"/>
      <w:numFmt w:val="decimal"/>
      <w:lvlText w:val="%4."/>
      <w:lvlJc w:val="left"/>
      <w:pPr>
        <w:ind w:left="4590" w:hanging="360"/>
      </w:pPr>
    </w:lvl>
    <w:lvl w:ilvl="4" w:tplc="04240019" w:tentative="1">
      <w:start w:val="1"/>
      <w:numFmt w:val="lowerLetter"/>
      <w:lvlText w:val="%5."/>
      <w:lvlJc w:val="left"/>
      <w:pPr>
        <w:ind w:left="5310" w:hanging="360"/>
      </w:pPr>
    </w:lvl>
    <w:lvl w:ilvl="5" w:tplc="0424001B" w:tentative="1">
      <w:start w:val="1"/>
      <w:numFmt w:val="lowerRoman"/>
      <w:lvlText w:val="%6."/>
      <w:lvlJc w:val="right"/>
      <w:pPr>
        <w:ind w:left="6030" w:hanging="180"/>
      </w:pPr>
    </w:lvl>
    <w:lvl w:ilvl="6" w:tplc="0424000F" w:tentative="1">
      <w:start w:val="1"/>
      <w:numFmt w:val="decimal"/>
      <w:lvlText w:val="%7."/>
      <w:lvlJc w:val="left"/>
      <w:pPr>
        <w:ind w:left="6750" w:hanging="360"/>
      </w:pPr>
    </w:lvl>
    <w:lvl w:ilvl="7" w:tplc="04240019" w:tentative="1">
      <w:start w:val="1"/>
      <w:numFmt w:val="lowerLetter"/>
      <w:lvlText w:val="%8."/>
      <w:lvlJc w:val="left"/>
      <w:pPr>
        <w:ind w:left="7470" w:hanging="360"/>
      </w:pPr>
    </w:lvl>
    <w:lvl w:ilvl="8" w:tplc="0424001B" w:tentative="1">
      <w:start w:val="1"/>
      <w:numFmt w:val="lowerRoman"/>
      <w:lvlText w:val="%9."/>
      <w:lvlJc w:val="right"/>
      <w:pPr>
        <w:ind w:left="8190" w:hanging="180"/>
      </w:pPr>
    </w:lvl>
  </w:abstractNum>
  <w:abstractNum w:abstractNumId="2">
    <w:nsid w:val="42D64C4E"/>
    <w:multiLevelType w:val="hybridMultilevel"/>
    <w:tmpl w:val="D5247670"/>
    <w:lvl w:ilvl="0" w:tplc="ACA6CC78">
      <w:start w:val="1"/>
      <w:numFmt w:val="decimal"/>
      <w:lvlText w:val="%1."/>
      <w:lvlJc w:val="left"/>
      <w:pPr>
        <w:ind w:left="2490" w:hanging="360"/>
      </w:pPr>
      <w:rPr>
        <w:rFonts w:hint="default"/>
      </w:rPr>
    </w:lvl>
    <w:lvl w:ilvl="1" w:tplc="04240019" w:tentative="1">
      <w:start w:val="1"/>
      <w:numFmt w:val="lowerLetter"/>
      <w:lvlText w:val="%2."/>
      <w:lvlJc w:val="left"/>
      <w:pPr>
        <w:ind w:left="3210" w:hanging="360"/>
      </w:pPr>
    </w:lvl>
    <w:lvl w:ilvl="2" w:tplc="0424001B" w:tentative="1">
      <w:start w:val="1"/>
      <w:numFmt w:val="lowerRoman"/>
      <w:lvlText w:val="%3."/>
      <w:lvlJc w:val="right"/>
      <w:pPr>
        <w:ind w:left="3930" w:hanging="180"/>
      </w:pPr>
    </w:lvl>
    <w:lvl w:ilvl="3" w:tplc="0424000F" w:tentative="1">
      <w:start w:val="1"/>
      <w:numFmt w:val="decimal"/>
      <w:lvlText w:val="%4."/>
      <w:lvlJc w:val="left"/>
      <w:pPr>
        <w:ind w:left="4650" w:hanging="360"/>
      </w:pPr>
    </w:lvl>
    <w:lvl w:ilvl="4" w:tplc="04240019" w:tentative="1">
      <w:start w:val="1"/>
      <w:numFmt w:val="lowerLetter"/>
      <w:lvlText w:val="%5."/>
      <w:lvlJc w:val="left"/>
      <w:pPr>
        <w:ind w:left="5370" w:hanging="360"/>
      </w:pPr>
    </w:lvl>
    <w:lvl w:ilvl="5" w:tplc="0424001B" w:tentative="1">
      <w:start w:val="1"/>
      <w:numFmt w:val="lowerRoman"/>
      <w:lvlText w:val="%6."/>
      <w:lvlJc w:val="right"/>
      <w:pPr>
        <w:ind w:left="6090" w:hanging="180"/>
      </w:pPr>
    </w:lvl>
    <w:lvl w:ilvl="6" w:tplc="0424000F" w:tentative="1">
      <w:start w:val="1"/>
      <w:numFmt w:val="decimal"/>
      <w:lvlText w:val="%7."/>
      <w:lvlJc w:val="left"/>
      <w:pPr>
        <w:ind w:left="6810" w:hanging="360"/>
      </w:pPr>
    </w:lvl>
    <w:lvl w:ilvl="7" w:tplc="04240019" w:tentative="1">
      <w:start w:val="1"/>
      <w:numFmt w:val="lowerLetter"/>
      <w:lvlText w:val="%8."/>
      <w:lvlJc w:val="left"/>
      <w:pPr>
        <w:ind w:left="7530" w:hanging="360"/>
      </w:pPr>
    </w:lvl>
    <w:lvl w:ilvl="8" w:tplc="0424001B" w:tentative="1">
      <w:start w:val="1"/>
      <w:numFmt w:val="lowerRoman"/>
      <w:lvlText w:val="%9."/>
      <w:lvlJc w:val="right"/>
      <w:pPr>
        <w:ind w:left="8250" w:hanging="180"/>
      </w:pPr>
    </w:lvl>
  </w:abstractNum>
  <w:abstractNum w:abstractNumId="3">
    <w:nsid w:val="73DE6AD3"/>
    <w:multiLevelType w:val="hybridMultilevel"/>
    <w:tmpl w:val="4470D950"/>
    <w:lvl w:ilvl="0" w:tplc="BEBCE2BE">
      <w:start w:val="1"/>
      <w:numFmt w:val="decimal"/>
      <w:lvlText w:val="%1."/>
      <w:lvlJc w:val="left"/>
      <w:pPr>
        <w:ind w:left="2385" w:hanging="360"/>
      </w:pPr>
      <w:rPr>
        <w:rFonts w:hint="default"/>
      </w:rPr>
    </w:lvl>
    <w:lvl w:ilvl="1" w:tplc="04240019" w:tentative="1">
      <w:start w:val="1"/>
      <w:numFmt w:val="lowerLetter"/>
      <w:lvlText w:val="%2."/>
      <w:lvlJc w:val="left"/>
      <w:pPr>
        <w:ind w:left="3105" w:hanging="360"/>
      </w:pPr>
    </w:lvl>
    <w:lvl w:ilvl="2" w:tplc="0424001B" w:tentative="1">
      <w:start w:val="1"/>
      <w:numFmt w:val="lowerRoman"/>
      <w:lvlText w:val="%3."/>
      <w:lvlJc w:val="right"/>
      <w:pPr>
        <w:ind w:left="3825" w:hanging="180"/>
      </w:pPr>
    </w:lvl>
    <w:lvl w:ilvl="3" w:tplc="0424000F" w:tentative="1">
      <w:start w:val="1"/>
      <w:numFmt w:val="decimal"/>
      <w:lvlText w:val="%4."/>
      <w:lvlJc w:val="left"/>
      <w:pPr>
        <w:ind w:left="4545" w:hanging="360"/>
      </w:pPr>
    </w:lvl>
    <w:lvl w:ilvl="4" w:tplc="04240019" w:tentative="1">
      <w:start w:val="1"/>
      <w:numFmt w:val="lowerLetter"/>
      <w:lvlText w:val="%5."/>
      <w:lvlJc w:val="left"/>
      <w:pPr>
        <w:ind w:left="5265" w:hanging="360"/>
      </w:pPr>
    </w:lvl>
    <w:lvl w:ilvl="5" w:tplc="0424001B" w:tentative="1">
      <w:start w:val="1"/>
      <w:numFmt w:val="lowerRoman"/>
      <w:lvlText w:val="%6."/>
      <w:lvlJc w:val="right"/>
      <w:pPr>
        <w:ind w:left="5985" w:hanging="180"/>
      </w:pPr>
    </w:lvl>
    <w:lvl w:ilvl="6" w:tplc="0424000F" w:tentative="1">
      <w:start w:val="1"/>
      <w:numFmt w:val="decimal"/>
      <w:lvlText w:val="%7."/>
      <w:lvlJc w:val="left"/>
      <w:pPr>
        <w:ind w:left="6705" w:hanging="360"/>
      </w:pPr>
    </w:lvl>
    <w:lvl w:ilvl="7" w:tplc="04240019" w:tentative="1">
      <w:start w:val="1"/>
      <w:numFmt w:val="lowerLetter"/>
      <w:lvlText w:val="%8."/>
      <w:lvlJc w:val="left"/>
      <w:pPr>
        <w:ind w:left="7425" w:hanging="360"/>
      </w:pPr>
    </w:lvl>
    <w:lvl w:ilvl="8" w:tplc="0424001B" w:tentative="1">
      <w:start w:val="1"/>
      <w:numFmt w:val="lowerRoman"/>
      <w:lvlText w:val="%9."/>
      <w:lvlJc w:val="right"/>
      <w:pPr>
        <w:ind w:left="814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109E"/>
    <w:rsid w:val="000B663A"/>
    <w:rsid w:val="00161F6B"/>
    <w:rsid w:val="001A0A54"/>
    <w:rsid w:val="002565FC"/>
    <w:rsid w:val="00314980"/>
    <w:rsid w:val="003428CA"/>
    <w:rsid w:val="003C3902"/>
    <w:rsid w:val="004052D7"/>
    <w:rsid w:val="00437652"/>
    <w:rsid w:val="004C2E23"/>
    <w:rsid w:val="00511E0C"/>
    <w:rsid w:val="00617B61"/>
    <w:rsid w:val="0066109E"/>
    <w:rsid w:val="00662685"/>
    <w:rsid w:val="008357A7"/>
    <w:rsid w:val="00851EB0"/>
    <w:rsid w:val="00860D47"/>
    <w:rsid w:val="00A21179"/>
    <w:rsid w:val="00A32742"/>
    <w:rsid w:val="00A91B82"/>
    <w:rsid w:val="00AC3EF3"/>
    <w:rsid w:val="00CA2796"/>
    <w:rsid w:val="00CA445D"/>
    <w:rsid w:val="00CC6832"/>
    <w:rsid w:val="00CF7391"/>
    <w:rsid w:val="00D6608B"/>
    <w:rsid w:val="00FE2AB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11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6109E"/>
    <w:pPr>
      <w:spacing w:after="0" w:line="240" w:lineRule="auto"/>
    </w:pPr>
  </w:style>
  <w:style w:type="paragraph" w:styleId="Odstavekseznama">
    <w:name w:val="List Paragraph"/>
    <w:basedOn w:val="Navaden"/>
    <w:uiPriority w:val="34"/>
    <w:qFormat/>
    <w:rsid w:val="00A21179"/>
    <w:pPr>
      <w:ind w:left="720"/>
      <w:contextualSpacing/>
    </w:pPr>
  </w:style>
  <w:style w:type="paragraph" w:styleId="Besedilooblaka">
    <w:name w:val="Balloon Text"/>
    <w:basedOn w:val="Navaden"/>
    <w:link w:val="BesedilooblakaZnak"/>
    <w:uiPriority w:val="99"/>
    <w:semiHidden/>
    <w:unhideWhenUsed/>
    <w:rsid w:val="002565F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6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622</Words>
  <Characters>3552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Sirko</cp:lastModifiedBy>
  <cp:revision>18</cp:revision>
  <cp:lastPrinted>2012-02-29T19:38:00Z</cp:lastPrinted>
  <dcterms:created xsi:type="dcterms:W3CDTF">2012-01-15T12:26:00Z</dcterms:created>
  <dcterms:modified xsi:type="dcterms:W3CDTF">2012-08-26T15:06:00Z</dcterms:modified>
</cp:coreProperties>
</file>